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A4A" w:rsidRDefault="00110A4A">
      <w:pPr>
        <w:spacing w:line="560" w:lineRule="exact"/>
        <w:rPr>
          <w:rFonts w:ascii="仿宋" w:eastAsia="仿宋" w:hAnsi="仿宋" w:cs="仿宋"/>
          <w:szCs w:val="32"/>
        </w:rPr>
      </w:pPr>
    </w:p>
    <w:p w:rsidR="00110A4A" w:rsidRDefault="0066665F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年申报荣获全国性全省性文艺奖项</w:t>
      </w:r>
    </w:p>
    <w:p w:rsidR="00110A4A" w:rsidRDefault="0066665F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扶持的通知</w:t>
      </w:r>
      <w:bookmarkStart w:id="0" w:name="_GoBack"/>
      <w:bookmarkEnd w:id="0"/>
    </w:p>
    <w:p w:rsidR="00110A4A" w:rsidRDefault="00110A4A">
      <w:pPr>
        <w:rPr>
          <w:rFonts w:ascii="仿宋" w:eastAsia="仿宋" w:hAnsi="仿宋" w:cs="仿宋"/>
        </w:rPr>
      </w:pPr>
    </w:p>
    <w:p w:rsidR="00110A4A" w:rsidRDefault="0066665F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文联下属各事业单位、各文艺家协会、县（市）区文联：</w:t>
      </w:r>
    </w:p>
    <w:p w:rsidR="00110A4A" w:rsidRDefault="0066665F">
      <w:pPr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cs="仿宋_GB2312" w:hint="eastAsia"/>
          <w:szCs w:val="32"/>
        </w:rPr>
        <w:t>为进一步激发市文联系统广大文艺工作者的创作热情，鼓励出人才、出精品、出效益，发展繁荣昆明文艺事业，</w:t>
      </w:r>
      <w:r>
        <w:rPr>
          <w:rFonts w:ascii="仿宋" w:eastAsia="仿宋" w:hAnsi="仿宋" w:hint="eastAsia"/>
          <w:szCs w:val="32"/>
        </w:rPr>
        <w:t>推动我市优秀文艺作品创作生产，根据《昆明市文联关于给予荣获全国性全省性文艺奖项扶持的办法》（昆文联发〔</w:t>
      </w:r>
      <w:r>
        <w:rPr>
          <w:rFonts w:ascii="仿宋" w:eastAsia="仿宋" w:hAnsi="仿宋" w:hint="eastAsia"/>
          <w:szCs w:val="32"/>
        </w:rPr>
        <w:t>2021</w:t>
      </w:r>
      <w:r>
        <w:rPr>
          <w:rFonts w:ascii="仿宋" w:eastAsia="仿宋" w:hAnsi="仿宋" w:hint="eastAsia"/>
          <w:szCs w:val="32"/>
        </w:rPr>
        <w:t>〕</w:t>
      </w:r>
      <w:r>
        <w:rPr>
          <w:rFonts w:ascii="仿宋" w:eastAsia="仿宋" w:hAnsi="仿宋" w:hint="eastAsia"/>
          <w:szCs w:val="32"/>
        </w:rPr>
        <w:t>2</w:t>
      </w:r>
      <w:r>
        <w:rPr>
          <w:rFonts w:ascii="仿宋" w:eastAsia="仿宋" w:hAnsi="仿宋" w:hint="eastAsia"/>
          <w:szCs w:val="32"/>
        </w:rPr>
        <w:t>号文）规定，</w:t>
      </w:r>
      <w:r>
        <w:rPr>
          <w:rFonts w:ascii="仿宋" w:eastAsia="仿宋" w:hAnsi="仿宋" w:hint="eastAsia"/>
        </w:rPr>
        <w:t>现就开展</w:t>
      </w:r>
      <w:r>
        <w:rPr>
          <w:rFonts w:ascii="仿宋" w:eastAsia="仿宋" w:hAnsi="仿宋"/>
        </w:rPr>
        <w:t>202</w:t>
      </w:r>
      <w:r>
        <w:rPr>
          <w:rFonts w:ascii="仿宋" w:eastAsia="仿宋" w:hAnsi="仿宋" w:hint="eastAsia"/>
        </w:rPr>
        <w:t>2</w:t>
      </w:r>
      <w:r>
        <w:rPr>
          <w:rFonts w:ascii="仿宋" w:eastAsia="仿宋" w:hAnsi="仿宋" w:hint="eastAsia"/>
        </w:rPr>
        <w:t>年度荣获全国性、全省性文艺奖项扶持申报工作有关事项通知如下：</w:t>
      </w:r>
    </w:p>
    <w:p w:rsidR="00110A4A" w:rsidRDefault="0066665F">
      <w:pPr>
        <w:ind w:firstLineChars="200"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一、申报对象和条件</w:t>
      </w:r>
    </w:p>
    <w:p w:rsidR="00110A4A" w:rsidRDefault="0066665F">
      <w:pPr>
        <w:ind w:firstLineChars="200" w:firstLine="640"/>
        <w:rPr>
          <w:rFonts w:ascii="黑体" w:eastAsia="黑体" w:hAnsi="黑体" w:cs="黑体"/>
          <w:szCs w:val="32"/>
        </w:rPr>
      </w:pPr>
      <w:r>
        <w:rPr>
          <w:rFonts w:ascii="仿宋" w:eastAsia="仿宋" w:hAnsi="仿宋"/>
          <w:szCs w:val="32"/>
        </w:rPr>
        <w:t>1</w:t>
      </w:r>
      <w:r>
        <w:rPr>
          <w:rFonts w:ascii="仿宋" w:eastAsia="仿宋" w:hAnsi="仿宋" w:hint="eastAsia"/>
          <w:szCs w:val="32"/>
        </w:rPr>
        <w:t xml:space="preserve">. </w:t>
      </w:r>
      <w:r>
        <w:rPr>
          <w:rFonts w:ascii="仿宋" w:eastAsia="仿宋" w:hAnsi="仿宋" w:hint="eastAsia"/>
          <w:szCs w:val="32"/>
        </w:rPr>
        <w:t>扶持对象：</w:t>
      </w:r>
    </w:p>
    <w:p w:rsidR="00110A4A" w:rsidRDefault="0066665F">
      <w:pPr>
        <w:ind w:firstLineChars="200" w:firstLine="64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昆明市文联各文艺家协会、各县（市）区文联的会员个人或集体。</w:t>
      </w:r>
    </w:p>
    <w:p w:rsidR="00110A4A" w:rsidRDefault="0066665F">
      <w:pPr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2</w:t>
      </w:r>
      <w:r>
        <w:rPr>
          <w:rFonts w:ascii="仿宋" w:eastAsia="仿宋" w:hAnsi="仿宋" w:hint="eastAsia"/>
        </w:rPr>
        <w:t xml:space="preserve">. </w:t>
      </w:r>
      <w:r>
        <w:rPr>
          <w:rFonts w:ascii="仿宋" w:eastAsia="仿宋" w:hAnsi="仿宋" w:hint="eastAsia"/>
        </w:rPr>
        <w:t>申报条件</w:t>
      </w:r>
    </w:p>
    <w:p w:rsidR="00110A4A" w:rsidRDefault="0082483A">
      <w:pPr>
        <w:ind w:firstLineChars="200" w:firstLine="640"/>
        <w:rPr>
          <w:rFonts w:ascii="仿宋" w:eastAsia="仿宋" w:hAnsi="仿宋" w:cs="仿宋"/>
        </w:rPr>
      </w:pPr>
      <w:r>
        <w:rPr>
          <w:rFonts w:ascii="仿宋" w:eastAsia="仿宋" w:hAnsi="仿宋" w:hint="eastAsia"/>
        </w:rPr>
        <w:t>2021年度</w:t>
      </w:r>
      <w:r w:rsidR="0066665F">
        <w:rPr>
          <w:rFonts w:ascii="仿宋" w:eastAsia="仿宋" w:hAnsi="仿宋" w:hint="eastAsia"/>
        </w:rPr>
        <w:t>荣获</w:t>
      </w:r>
      <w:r w:rsidR="0066665F">
        <w:rPr>
          <w:rFonts w:ascii="仿宋" w:eastAsia="仿宋" w:hAnsi="仿宋" w:hint="eastAsia"/>
          <w:szCs w:val="32"/>
        </w:rPr>
        <w:t>《昆明市文联关于给予荣获全国性全省性文艺奖项扶持的办法》</w:t>
      </w:r>
      <w:r w:rsidR="0066665F">
        <w:rPr>
          <w:rFonts w:ascii="仿宋" w:eastAsia="仿宋" w:hAnsi="仿宋" w:hint="eastAsia"/>
          <w:szCs w:val="32"/>
        </w:rPr>
        <w:t>里规定</w:t>
      </w:r>
      <w:r w:rsidR="0066665F">
        <w:rPr>
          <w:rFonts w:ascii="仿宋" w:eastAsia="仿宋" w:hAnsi="仿宋" w:cs="仿宋" w:hint="eastAsia"/>
          <w:szCs w:val="32"/>
        </w:rPr>
        <w:t>的</w:t>
      </w:r>
      <w:r w:rsidR="0066665F">
        <w:rPr>
          <w:rFonts w:ascii="仿宋" w:eastAsia="仿宋" w:hAnsi="仿宋" w:hint="eastAsia"/>
        </w:rPr>
        <w:t>全国性、全省性文艺奖项。</w:t>
      </w:r>
    </w:p>
    <w:p w:rsidR="00110A4A" w:rsidRDefault="0066665F">
      <w:pPr>
        <w:numPr>
          <w:ilvl w:val="0"/>
          <w:numId w:val="1"/>
        </w:numPr>
        <w:ind w:firstLineChars="200"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报送要求</w:t>
      </w:r>
    </w:p>
    <w:p w:rsidR="00110A4A" w:rsidRDefault="0066665F">
      <w:pPr>
        <w:ind w:firstLineChars="200" w:firstLine="640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>1</w:t>
      </w:r>
      <w:r>
        <w:rPr>
          <w:rFonts w:ascii="仿宋" w:eastAsia="仿宋" w:hAnsi="仿宋" w:cs="仿宋" w:hint="eastAsia"/>
        </w:rPr>
        <w:t xml:space="preserve">. </w:t>
      </w:r>
      <w:r>
        <w:rPr>
          <w:rFonts w:ascii="仿宋" w:eastAsia="仿宋" w:hAnsi="仿宋" w:cs="仿宋" w:hint="eastAsia"/>
        </w:rPr>
        <w:t>扶持申报单位或个人须填写《昆明市文联荣获全国性全省性文艺奖项扶持申报表》，</w:t>
      </w:r>
      <w:r>
        <w:rPr>
          <w:rFonts w:ascii="仿宋" w:eastAsia="仿宋" w:hAnsi="仿宋" w:cs="仿宋"/>
          <w:szCs w:val="32"/>
        </w:rPr>
        <w:t>Word</w:t>
      </w:r>
      <w:r>
        <w:rPr>
          <w:rFonts w:ascii="仿宋" w:eastAsia="仿宋" w:hAnsi="仿宋" w:cs="仿宋" w:hint="eastAsia"/>
          <w:szCs w:val="32"/>
        </w:rPr>
        <w:t>文字版和经</w:t>
      </w:r>
      <w:r>
        <w:rPr>
          <w:rFonts w:ascii="仿宋" w:eastAsia="仿宋" w:hAnsi="仿宋" w:hint="eastAsia"/>
          <w:szCs w:val="32"/>
        </w:rPr>
        <w:t>市属协会或县（市）区文联盖章扫描的电子版</w:t>
      </w:r>
      <w:r>
        <w:rPr>
          <w:rFonts w:ascii="仿宋" w:eastAsia="仿宋" w:hAnsi="仿宋" w:cs="仿宋" w:hint="eastAsia"/>
          <w:szCs w:val="32"/>
        </w:rPr>
        <w:t>。</w:t>
      </w:r>
    </w:p>
    <w:p w:rsidR="00110A4A" w:rsidRDefault="0066665F">
      <w:pPr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cs="仿宋"/>
        </w:rPr>
        <w:lastRenderedPageBreak/>
        <w:t>2</w:t>
      </w:r>
      <w:r>
        <w:rPr>
          <w:rFonts w:ascii="仿宋" w:eastAsia="仿宋" w:hAnsi="仿宋" w:cs="仿宋" w:hint="eastAsia"/>
        </w:rPr>
        <w:t xml:space="preserve">. </w:t>
      </w:r>
      <w:r>
        <w:rPr>
          <w:rFonts w:ascii="仿宋" w:eastAsia="仿宋" w:hAnsi="仿宋" w:cs="仿宋" w:hint="eastAsia"/>
        </w:rPr>
        <w:t>申报要求</w:t>
      </w:r>
      <w:r>
        <w:rPr>
          <w:rFonts w:ascii="仿宋" w:eastAsia="仿宋" w:hAnsi="仿宋" w:cs="仿宋"/>
        </w:rPr>
        <w:t>:</w:t>
      </w:r>
      <w:r>
        <w:rPr>
          <w:rFonts w:ascii="仿宋" w:eastAsia="仿宋" w:hAnsi="仿宋" w:cs="仿宋" w:hint="eastAsia"/>
        </w:rPr>
        <w:t>申报表须如实准确填写，并提供相关证明材料</w:t>
      </w:r>
      <w:r>
        <w:rPr>
          <w:rFonts w:ascii="仿宋" w:eastAsia="仿宋" w:hAnsi="仿宋" w:hint="eastAsia"/>
        </w:rPr>
        <w:t>，包括但不限于：奖项证书扫描件、所属市或县级文艺家协会会员证扫描件、文艺作品</w:t>
      </w:r>
      <w:r>
        <w:rPr>
          <w:rFonts w:ascii="仿宋" w:eastAsia="仿宋" w:hAnsi="仿宋" w:cs="仿宋" w:hint="eastAsia"/>
          <w:szCs w:val="32"/>
        </w:rPr>
        <w:t>完整电子版</w:t>
      </w:r>
      <w:r>
        <w:rPr>
          <w:rFonts w:ascii="仿宋" w:eastAsia="仿宋" w:hAnsi="仿宋" w:hint="eastAsia"/>
        </w:rPr>
        <w:t>。</w:t>
      </w:r>
    </w:p>
    <w:p w:rsidR="00110A4A" w:rsidRDefault="0066665F">
      <w:pPr>
        <w:ind w:firstLineChars="200" w:firstLine="64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申报表和证明材料统一发送至市文联组联部邮箱。</w:t>
      </w:r>
    </w:p>
    <w:p w:rsidR="00110A4A" w:rsidRDefault="0066665F">
      <w:pPr>
        <w:ind w:firstLineChars="200" w:firstLine="640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>3</w:t>
      </w:r>
      <w:r>
        <w:rPr>
          <w:rFonts w:ascii="仿宋" w:eastAsia="仿宋" w:hAnsi="仿宋" w:cs="仿宋" w:hint="eastAsia"/>
        </w:rPr>
        <w:t xml:space="preserve">. </w:t>
      </w:r>
      <w:r>
        <w:rPr>
          <w:rFonts w:ascii="仿宋" w:eastAsia="仿宋" w:hAnsi="仿宋" w:cs="仿宋" w:hint="eastAsia"/>
        </w:rPr>
        <w:t>申报时间从即日起至</w:t>
      </w:r>
      <w:r>
        <w:rPr>
          <w:rFonts w:ascii="仿宋" w:eastAsia="仿宋" w:hAnsi="仿宋" w:cs="仿宋" w:hint="eastAsia"/>
        </w:rPr>
        <w:t>3</w:t>
      </w:r>
      <w:r>
        <w:rPr>
          <w:rFonts w:ascii="仿宋" w:eastAsia="仿宋" w:hAnsi="仿宋" w:cs="仿宋" w:hint="eastAsia"/>
        </w:rPr>
        <w:t>月</w:t>
      </w:r>
      <w:r>
        <w:rPr>
          <w:rFonts w:ascii="仿宋" w:eastAsia="仿宋" w:hAnsi="仿宋" w:cs="仿宋" w:hint="eastAsia"/>
        </w:rPr>
        <w:t>20</w:t>
      </w:r>
      <w:r>
        <w:rPr>
          <w:rFonts w:ascii="仿宋" w:eastAsia="仿宋" w:hAnsi="仿宋" w:cs="仿宋" w:hint="eastAsia"/>
        </w:rPr>
        <w:t>日（星期天）截止。</w:t>
      </w:r>
    </w:p>
    <w:p w:rsidR="00110A4A" w:rsidRDefault="0066665F">
      <w:pPr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联系人：付老师</w:t>
      </w:r>
    </w:p>
    <w:p w:rsidR="00110A4A" w:rsidRDefault="0066665F">
      <w:pPr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电</w:t>
      </w:r>
      <w:r>
        <w:rPr>
          <w:rFonts w:ascii="仿宋" w:eastAsia="仿宋" w:hAnsi="仿宋" w:hint="eastAsia"/>
          <w:szCs w:val="32"/>
        </w:rPr>
        <w:t xml:space="preserve">  </w:t>
      </w:r>
      <w:r>
        <w:rPr>
          <w:rFonts w:ascii="仿宋" w:eastAsia="仿宋" w:hAnsi="仿宋" w:hint="eastAsia"/>
          <w:szCs w:val="32"/>
        </w:rPr>
        <w:t>话：</w:t>
      </w:r>
      <w:r>
        <w:rPr>
          <w:rFonts w:ascii="仿宋" w:eastAsia="仿宋" w:hAnsi="仿宋"/>
          <w:szCs w:val="32"/>
        </w:rPr>
        <w:t xml:space="preserve">0871-63369585   </w:t>
      </w:r>
    </w:p>
    <w:p w:rsidR="00110A4A" w:rsidRDefault="0066665F">
      <w:pPr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邮</w:t>
      </w:r>
      <w:r>
        <w:rPr>
          <w:rFonts w:ascii="仿宋" w:eastAsia="仿宋" w:hAnsi="仿宋" w:hint="eastAsia"/>
          <w:szCs w:val="32"/>
        </w:rPr>
        <w:t xml:space="preserve">  </w:t>
      </w:r>
      <w:r>
        <w:rPr>
          <w:rFonts w:ascii="仿宋" w:eastAsia="仿宋" w:hAnsi="仿宋" w:hint="eastAsia"/>
          <w:szCs w:val="32"/>
        </w:rPr>
        <w:t>箱</w:t>
      </w:r>
      <w:r>
        <w:rPr>
          <w:rFonts w:ascii="仿宋" w:eastAsia="仿宋" w:hAnsi="仿宋"/>
          <w:szCs w:val="32"/>
        </w:rPr>
        <w:t>: kmswlzlb@163.com</w:t>
      </w:r>
    </w:p>
    <w:p w:rsidR="00110A4A" w:rsidRDefault="00110A4A">
      <w:pPr>
        <w:ind w:firstLineChars="200" w:firstLine="640"/>
        <w:rPr>
          <w:rFonts w:ascii="仿宋" w:eastAsia="仿宋" w:hAnsi="仿宋"/>
          <w:szCs w:val="32"/>
        </w:rPr>
      </w:pPr>
    </w:p>
    <w:p w:rsidR="00110A4A" w:rsidRDefault="0066665F">
      <w:pPr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附件：</w:t>
      </w:r>
      <w:r>
        <w:rPr>
          <w:rFonts w:ascii="仿宋" w:eastAsia="仿宋" w:hAnsi="仿宋" w:cs="仿宋" w:hint="eastAsia"/>
        </w:rPr>
        <w:t>《昆明市文联荣获全国性全省性文艺奖项扶持申报表》</w:t>
      </w:r>
    </w:p>
    <w:p w:rsidR="00110A4A" w:rsidRDefault="00110A4A">
      <w:pPr>
        <w:rPr>
          <w:rFonts w:ascii="仿宋" w:eastAsia="仿宋" w:hAnsi="仿宋" w:cs="仿宋"/>
        </w:rPr>
      </w:pPr>
    </w:p>
    <w:p w:rsidR="00110A4A" w:rsidRDefault="00110A4A">
      <w:pPr>
        <w:rPr>
          <w:rFonts w:ascii="仿宋" w:eastAsia="仿宋" w:hAnsi="仿宋" w:cs="仿宋"/>
        </w:rPr>
      </w:pPr>
    </w:p>
    <w:p w:rsidR="00110A4A" w:rsidRDefault="0066665F">
      <w:pPr>
        <w:ind w:firstLineChars="1050" w:firstLine="336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昆明市文学艺术界联合会</w:t>
      </w:r>
    </w:p>
    <w:p w:rsidR="00110A4A" w:rsidRDefault="0066665F">
      <w:pPr>
        <w:ind w:firstLineChars="1300" w:firstLine="4160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>202</w:t>
      </w:r>
      <w:r>
        <w:rPr>
          <w:rFonts w:ascii="仿宋" w:eastAsia="仿宋" w:hAnsi="仿宋" w:cs="仿宋" w:hint="eastAsia"/>
        </w:rPr>
        <w:t>2</w:t>
      </w:r>
      <w:r>
        <w:rPr>
          <w:rFonts w:ascii="仿宋" w:eastAsia="仿宋" w:hAnsi="仿宋" w:cs="仿宋" w:hint="eastAsia"/>
        </w:rPr>
        <w:t>年</w:t>
      </w:r>
      <w:r>
        <w:rPr>
          <w:rFonts w:ascii="仿宋" w:eastAsia="仿宋" w:hAnsi="仿宋" w:cs="仿宋" w:hint="eastAsia"/>
        </w:rPr>
        <w:t>2</w:t>
      </w:r>
      <w:r>
        <w:rPr>
          <w:rFonts w:ascii="仿宋" w:eastAsia="仿宋" w:hAnsi="仿宋" w:cs="仿宋" w:hint="eastAsia"/>
        </w:rPr>
        <w:t>月</w:t>
      </w:r>
      <w:r>
        <w:rPr>
          <w:rFonts w:ascii="仿宋" w:eastAsia="仿宋" w:hAnsi="仿宋" w:cs="仿宋" w:hint="eastAsia"/>
        </w:rPr>
        <w:t>9</w:t>
      </w:r>
      <w:r>
        <w:rPr>
          <w:rFonts w:ascii="仿宋" w:eastAsia="仿宋" w:hAnsi="仿宋" w:cs="仿宋" w:hint="eastAsia"/>
        </w:rPr>
        <w:t>日</w:t>
      </w:r>
    </w:p>
    <w:p w:rsidR="00110A4A" w:rsidRDefault="00110A4A"/>
    <w:p w:rsidR="00110A4A" w:rsidRDefault="00110A4A"/>
    <w:p w:rsidR="00110A4A" w:rsidRDefault="00110A4A"/>
    <w:p w:rsidR="00110A4A" w:rsidRDefault="00110A4A">
      <w:pPr>
        <w:spacing w:line="520" w:lineRule="exact"/>
        <w:rPr>
          <w:rFonts w:ascii="楷体" w:eastAsia="楷体" w:hAnsi="楷体" w:cs="仿宋"/>
        </w:rPr>
      </w:pPr>
    </w:p>
    <w:p w:rsidR="00110A4A" w:rsidRDefault="00110A4A">
      <w:pPr>
        <w:spacing w:line="520" w:lineRule="exact"/>
        <w:rPr>
          <w:rFonts w:ascii="楷体" w:eastAsia="楷体" w:hAnsi="楷体" w:cs="仿宋"/>
        </w:rPr>
      </w:pPr>
    </w:p>
    <w:p w:rsidR="00110A4A" w:rsidRDefault="00110A4A">
      <w:pPr>
        <w:spacing w:line="520" w:lineRule="exact"/>
        <w:rPr>
          <w:rFonts w:ascii="楷体" w:eastAsia="楷体" w:hAnsi="楷体" w:cs="仿宋"/>
        </w:rPr>
      </w:pPr>
    </w:p>
    <w:p w:rsidR="00110A4A" w:rsidRDefault="00110A4A">
      <w:pPr>
        <w:spacing w:line="520" w:lineRule="exact"/>
        <w:rPr>
          <w:rFonts w:ascii="楷体" w:eastAsia="楷体" w:hAnsi="楷体" w:cs="仿宋"/>
        </w:rPr>
      </w:pPr>
    </w:p>
    <w:p w:rsidR="0082483A" w:rsidRDefault="0082483A">
      <w:pPr>
        <w:spacing w:line="520" w:lineRule="exact"/>
        <w:rPr>
          <w:rFonts w:ascii="楷体" w:eastAsia="楷体" w:hAnsi="楷体" w:cs="仿宋" w:hint="eastAsia"/>
        </w:rPr>
      </w:pPr>
    </w:p>
    <w:p w:rsidR="00110A4A" w:rsidRDefault="0066665F">
      <w:pPr>
        <w:spacing w:line="520" w:lineRule="exact"/>
        <w:rPr>
          <w:rFonts w:ascii="宋体" w:eastAsia="宋体" w:hAnsi="宋体"/>
          <w:b/>
          <w:sz w:val="18"/>
          <w:szCs w:val="18"/>
        </w:rPr>
      </w:pPr>
      <w:r>
        <w:rPr>
          <w:rFonts w:ascii="楷体" w:eastAsia="楷体" w:hAnsi="楷体" w:cs="仿宋" w:hint="eastAsia"/>
        </w:rPr>
        <w:lastRenderedPageBreak/>
        <w:t>附件：</w:t>
      </w:r>
    </w:p>
    <w:p w:rsidR="00110A4A" w:rsidRDefault="0066665F">
      <w:pPr>
        <w:spacing w:line="560" w:lineRule="exact"/>
        <w:ind w:firstLineChars="100" w:firstLine="440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昆明市文联荣获全国性全省性文艺奖项</w:t>
      </w:r>
    </w:p>
    <w:p w:rsidR="00110A4A" w:rsidRDefault="0066665F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扶持申报表</w:t>
      </w:r>
    </w:p>
    <w:p w:rsidR="00110A4A" w:rsidRDefault="00110A4A">
      <w:pPr>
        <w:spacing w:line="520" w:lineRule="exact"/>
        <w:ind w:right="560"/>
        <w:rPr>
          <w:rFonts w:ascii="仿宋" w:eastAsia="仿宋" w:hAnsi="仿宋"/>
          <w:sz w:val="18"/>
          <w:szCs w:val="18"/>
        </w:rPr>
      </w:pPr>
    </w:p>
    <w:p w:rsidR="00110A4A" w:rsidRDefault="0066665F">
      <w:pPr>
        <w:spacing w:line="520" w:lineRule="exact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填表时间：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联系人：</w:t>
      </w:r>
      <w:r>
        <w:rPr>
          <w:rFonts w:ascii="仿宋" w:eastAsia="仿宋" w:hAnsi="仿宋" w:hint="eastAsia"/>
          <w:sz w:val="28"/>
          <w:szCs w:val="28"/>
        </w:rPr>
        <w:t xml:space="preserve">         </w:t>
      </w:r>
      <w:r>
        <w:rPr>
          <w:rFonts w:ascii="仿宋" w:eastAsia="仿宋" w:hAnsi="仿宋" w:hint="eastAsia"/>
          <w:sz w:val="28"/>
          <w:szCs w:val="28"/>
        </w:rPr>
        <w:t>电话：</w:t>
      </w:r>
    </w:p>
    <w:p w:rsidR="00110A4A" w:rsidRDefault="00110A4A">
      <w:pPr>
        <w:spacing w:line="160" w:lineRule="exact"/>
        <w:jc w:val="right"/>
        <w:rPr>
          <w:rFonts w:ascii="仿宋" w:eastAsia="仿宋" w:hAnsi="仿宋"/>
          <w:sz w:val="28"/>
          <w:szCs w:val="28"/>
        </w:rPr>
      </w:pPr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2"/>
        <w:gridCol w:w="3827"/>
        <w:gridCol w:w="1418"/>
        <w:gridCol w:w="1613"/>
      </w:tblGrid>
      <w:tr w:rsidR="00110A4A">
        <w:trPr>
          <w:trHeight w:hRule="exact" w:val="1085"/>
          <w:jc w:val="center"/>
        </w:trPr>
        <w:tc>
          <w:tcPr>
            <w:tcW w:w="1672" w:type="dxa"/>
            <w:vAlign w:val="center"/>
          </w:tcPr>
          <w:p w:rsidR="00110A4A" w:rsidRDefault="0066665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作品名称</w:t>
            </w:r>
          </w:p>
        </w:tc>
        <w:tc>
          <w:tcPr>
            <w:tcW w:w="3827" w:type="dxa"/>
            <w:vAlign w:val="center"/>
          </w:tcPr>
          <w:p w:rsidR="00110A4A" w:rsidRDefault="00110A4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10A4A" w:rsidRDefault="0066665F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作者姓名</w:t>
            </w:r>
          </w:p>
        </w:tc>
        <w:tc>
          <w:tcPr>
            <w:tcW w:w="1613" w:type="dxa"/>
            <w:vAlign w:val="center"/>
          </w:tcPr>
          <w:p w:rsidR="00110A4A" w:rsidRDefault="00110A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0A4A">
        <w:trPr>
          <w:trHeight w:hRule="exact" w:val="988"/>
          <w:jc w:val="center"/>
        </w:trPr>
        <w:tc>
          <w:tcPr>
            <w:tcW w:w="1672" w:type="dxa"/>
            <w:vAlign w:val="center"/>
          </w:tcPr>
          <w:p w:rsidR="00110A4A" w:rsidRDefault="0066665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奖项名称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110A4A" w:rsidRDefault="00110A4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10A4A" w:rsidRDefault="0066665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获奖时间</w:t>
            </w:r>
          </w:p>
        </w:tc>
        <w:tc>
          <w:tcPr>
            <w:tcW w:w="1613" w:type="dxa"/>
            <w:vAlign w:val="center"/>
          </w:tcPr>
          <w:p w:rsidR="00110A4A" w:rsidRDefault="00110A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0A4A">
        <w:trPr>
          <w:trHeight w:val="1892"/>
          <w:jc w:val="center"/>
        </w:trPr>
        <w:tc>
          <w:tcPr>
            <w:tcW w:w="1672" w:type="dxa"/>
            <w:vAlign w:val="center"/>
          </w:tcPr>
          <w:p w:rsidR="00110A4A" w:rsidRDefault="0066665F">
            <w:pPr>
              <w:spacing w:line="4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市属协会或县（市）区文联意见</w:t>
            </w:r>
          </w:p>
        </w:tc>
        <w:tc>
          <w:tcPr>
            <w:tcW w:w="6858" w:type="dxa"/>
            <w:gridSpan w:val="3"/>
            <w:vAlign w:val="center"/>
          </w:tcPr>
          <w:p w:rsidR="00110A4A" w:rsidRDefault="0066665F">
            <w:pPr>
              <w:ind w:firstLineChars="250" w:firstLine="7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</w:t>
            </w:r>
            <w:r>
              <w:rPr>
                <w:rFonts w:ascii="仿宋" w:eastAsia="仿宋" w:hAnsi="仿宋"/>
                <w:sz w:val="28"/>
                <w:szCs w:val="28"/>
              </w:rPr>
              <w:t>XXX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（文联∕协会主席团）会议研究，</w:t>
            </w:r>
            <w:r>
              <w:rPr>
                <w:rFonts w:ascii="仿宋" w:eastAsia="仿宋" w:hAnsi="仿宋"/>
                <w:sz w:val="28"/>
                <w:szCs w:val="28"/>
              </w:rPr>
              <w:t>XXX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同志的《</w:t>
            </w:r>
            <w:r>
              <w:rPr>
                <w:rFonts w:ascii="仿宋" w:eastAsia="仿宋" w:hAnsi="仿宋"/>
                <w:sz w:val="28"/>
                <w:szCs w:val="28"/>
              </w:rPr>
              <w:t>XXX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》作品荣获</w:t>
            </w:r>
            <w:r>
              <w:rPr>
                <w:rFonts w:ascii="仿宋" w:eastAsia="仿宋" w:hAnsi="仿宋"/>
                <w:sz w:val="28"/>
                <w:szCs w:val="28"/>
              </w:rPr>
              <w:t>XXX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奖，符合《昆明市文联关于给予荣获全国性全省性文艺奖项扶持的办法》规定，同意申请扶持资金。</w:t>
            </w:r>
          </w:p>
          <w:p w:rsidR="00110A4A" w:rsidRDefault="0066665F">
            <w:pPr>
              <w:ind w:firstLineChars="1100" w:firstLine="30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110A4A">
        <w:trPr>
          <w:trHeight w:val="2727"/>
          <w:jc w:val="center"/>
        </w:trPr>
        <w:tc>
          <w:tcPr>
            <w:tcW w:w="1672" w:type="dxa"/>
            <w:vAlign w:val="center"/>
          </w:tcPr>
          <w:p w:rsidR="00110A4A" w:rsidRDefault="0066665F">
            <w:pPr>
              <w:spacing w:line="4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昆明市文联组联部复核意见</w:t>
            </w:r>
          </w:p>
        </w:tc>
        <w:tc>
          <w:tcPr>
            <w:tcW w:w="6858" w:type="dxa"/>
            <w:gridSpan w:val="3"/>
            <w:vAlign w:val="center"/>
          </w:tcPr>
          <w:p w:rsidR="00110A4A" w:rsidRDefault="00110A4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10A4A" w:rsidRDefault="00110A4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10A4A" w:rsidRDefault="00110A4A">
            <w:pPr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</w:p>
          <w:p w:rsidR="00110A4A" w:rsidRDefault="0066665F">
            <w:pPr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110A4A">
        <w:trPr>
          <w:trHeight w:val="2523"/>
          <w:jc w:val="center"/>
        </w:trPr>
        <w:tc>
          <w:tcPr>
            <w:tcW w:w="1672" w:type="dxa"/>
            <w:vAlign w:val="center"/>
          </w:tcPr>
          <w:p w:rsidR="00110A4A" w:rsidRDefault="0066665F">
            <w:pPr>
              <w:spacing w:line="4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昆明市文联党组意见</w:t>
            </w:r>
          </w:p>
        </w:tc>
        <w:tc>
          <w:tcPr>
            <w:tcW w:w="6858" w:type="dxa"/>
            <w:gridSpan w:val="3"/>
            <w:vAlign w:val="center"/>
          </w:tcPr>
          <w:p w:rsidR="00110A4A" w:rsidRDefault="00110A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110A4A" w:rsidRDefault="00110A4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10A4A" w:rsidRDefault="00110A4A">
            <w:pPr>
              <w:ind w:firstLineChars="1150" w:firstLine="3220"/>
              <w:rPr>
                <w:rFonts w:ascii="仿宋" w:eastAsia="仿宋" w:hAnsi="仿宋"/>
                <w:sz w:val="28"/>
              </w:rPr>
            </w:pPr>
          </w:p>
          <w:p w:rsidR="00110A4A" w:rsidRDefault="0066665F">
            <w:pPr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110A4A" w:rsidRDefault="0066665F">
      <w:r>
        <w:rPr>
          <w:rFonts w:ascii="仿宋" w:eastAsia="仿宋" w:hAnsi="仿宋" w:hint="eastAsia"/>
          <w:sz w:val="28"/>
          <w:szCs w:val="28"/>
        </w:rPr>
        <w:t>此表复印有效，本表由昆明市文联备案。</w:t>
      </w:r>
    </w:p>
    <w:sectPr w:rsidR="00110A4A" w:rsidSect="00110A4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65F" w:rsidRDefault="0066665F" w:rsidP="00110A4A">
      <w:r>
        <w:separator/>
      </w:r>
    </w:p>
  </w:endnote>
  <w:endnote w:type="continuationSeparator" w:id="1">
    <w:p w:rsidR="0066665F" w:rsidRDefault="0066665F" w:rsidP="00110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A4A" w:rsidRDefault="00110A4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110A4A" w:rsidRDefault="00110A4A">
                <w:pPr>
                  <w:pStyle w:val="a3"/>
                </w:pPr>
                <w:r>
                  <w:fldChar w:fldCharType="begin"/>
                </w:r>
                <w:r w:rsidR="0066665F">
                  <w:instrText xml:space="preserve"> PAGE  \* MERGEFORMAT </w:instrText>
                </w:r>
                <w:r>
                  <w:fldChar w:fldCharType="separate"/>
                </w:r>
                <w:r w:rsidR="0082483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65F" w:rsidRDefault="0066665F" w:rsidP="00110A4A">
      <w:r>
        <w:separator/>
      </w:r>
    </w:p>
  </w:footnote>
  <w:footnote w:type="continuationSeparator" w:id="1">
    <w:p w:rsidR="0066665F" w:rsidRDefault="0066665F" w:rsidP="00110A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C920C"/>
    <w:multiLevelType w:val="singleLevel"/>
    <w:tmpl w:val="703C920C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58C6"/>
    <w:rsid w:val="00055093"/>
    <w:rsid w:val="00070F24"/>
    <w:rsid w:val="00110A4A"/>
    <w:rsid w:val="002708F7"/>
    <w:rsid w:val="00505B7A"/>
    <w:rsid w:val="00612345"/>
    <w:rsid w:val="0066665F"/>
    <w:rsid w:val="0082483A"/>
    <w:rsid w:val="009D566D"/>
    <w:rsid w:val="00CB0A46"/>
    <w:rsid w:val="00CC3768"/>
    <w:rsid w:val="00F32821"/>
    <w:rsid w:val="00F558C6"/>
    <w:rsid w:val="02111B48"/>
    <w:rsid w:val="026161C7"/>
    <w:rsid w:val="05F03FB4"/>
    <w:rsid w:val="065B6B62"/>
    <w:rsid w:val="071D689A"/>
    <w:rsid w:val="07783E0F"/>
    <w:rsid w:val="07DC6755"/>
    <w:rsid w:val="07E642F2"/>
    <w:rsid w:val="087A479B"/>
    <w:rsid w:val="09434CDD"/>
    <w:rsid w:val="0949606C"/>
    <w:rsid w:val="0A2F7010"/>
    <w:rsid w:val="0B356D76"/>
    <w:rsid w:val="0C547201"/>
    <w:rsid w:val="0D8F4AB0"/>
    <w:rsid w:val="0E236E8B"/>
    <w:rsid w:val="0E9658AF"/>
    <w:rsid w:val="0EF95E3E"/>
    <w:rsid w:val="0F6743E2"/>
    <w:rsid w:val="10F20D97"/>
    <w:rsid w:val="135B0E75"/>
    <w:rsid w:val="13B32A60"/>
    <w:rsid w:val="141C6857"/>
    <w:rsid w:val="152F0F33"/>
    <w:rsid w:val="154E72C7"/>
    <w:rsid w:val="15D54412"/>
    <w:rsid w:val="160C46A9"/>
    <w:rsid w:val="16FB6BF7"/>
    <w:rsid w:val="188E6D5D"/>
    <w:rsid w:val="18985DE5"/>
    <w:rsid w:val="191331C3"/>
    <w:rsid w:val="1AA41354"/>
    <w:rsid w:val="1B115F9F"/>
    <w:rsid w:val="1F9E1131"/>
    <w:rsid w:val="1FF95C9E"/>
    <w:rsid w:val="20000DDB"/>
    <w:rsid w:val="203B42C4"/>
    <w:rsid w:val="204C2272"/>
    <w:rsid w:val="216D6944"/>
    <w:rsid w:val="22673393"/>
    <w:rsid w:val="22FD5AA5"/>
    <w:rsid w:val="23EB7FF4"/>
    <w:rsid w:val="24AC5084"/>
    <w:rsid w:val="257F09F3"/>
    <w:rsid w:val="268D7F1A"/>
    <w:rsid w:val="26AD1590"/>
    <w:rsid w:val="26AD25D3"/>
    <w:rsid w:val="27CB7F20"/>
    <w:rsid w:val="28D63020"/>
    <w:rsid w:val="293253E8"/>
    <w:rsid w:val="29535EC4"/>
    <w:rsid w:val="2A0C65CE"/>
    <w:rsid w:val="2CB2345D"/>
    <w:rsid w:val="2CC1323C"/>
    <w:rsid w:val="2D4E2E8A"/>
    <w:rsid w:val="2EDC6EB7"/>
    <w:rsid w:val="31271A31"/>
    <w:rsid w:val="32C0264B"/>
    <w:rsid w:val="32E36661"/>
    <w:rsid w:val="344A6670"/>
    <w:rsid w:val="378123A9"/>
    <w:rsid w:val="37E81E5F"/>
    <w:rsid w:val="3891486E"/>
    <w:rsid w:val="39225E0E"/>
    <w:rsid w:val="3B404329"/>
    <w:rsid w:val="3C02696E"/>
    <w:rsid w:val="3C0E61D6"/>
    <w:rsid w:val="3C16395B"/>
    <w:rsid w:val="3D8A5D30"/>
    <w:rsid w:val="3DAB4624"/>
    <w:rsid w:val="3EE15F87"/>
    <w:rsid w:val="40DA0D7C"/>
    <w:rsid w:val="42613503"/>
    <w:rsid w:val="429F227D"/>
    <w:rsid w:val="46040D75"/>
    <w:rsid w:val="48AD28A7"/>
    <w:rsid w:val="491357D2"/>
    <w:rsid w:val="49F42EAF"/>
    <w:rsid w:val="4A392FB7"/>
    <w:rsid w:val="4B3927DE"/>
    <w:rsid w:val="4C3E48B5"/>
    <w:rsid w:val="4D317F76"/>
    <w:rsid w:val="4D862070"/>
    <w:rsid w:val="4E10402F"/>
    <w:rsid w:val="4E685C19"/>
    <w:rsid w:val="505770C8"/>
    <w:rsid w:val="51124CB6"/>
    <w:rsid w:val="526019F9"/>
    <w:rsid w:val="52742AB2"/>
    <w:rsid w:val="53530C46"/>
    <w:rsid w:val="535544A0"/>
    <w:rsid w:val="554271C4"/>
    <w:rsid w:val="556B1CAB"/>
    <w:rsid w:val="55B81234"/>
    <w:rsid w:val="5AB346C0"/>
    <w:rsid w:val="5B4A5024"/>
    <w:rsid w:val="5B4F7685"/>
    <w:rsid w:val="5C4B4DFD"/>
    <w:rsid w:val="5CBA7F88"/>
    <w:rsid w:val="5D3A60FB"/>
    <w:rsid w:val="620D0974"/>
    <w:rsid w:val="62D173A3"/>
    <w:rsid w:val="6587477F"/>
    <w:rsid w:val="6692787F"/>
    <w:rsid w:val="66DE4873"/>
    <w:rsid w:val="6844104D"/>
    <w:rsid w:val="68A65864"/>
    <w:rsid w:val="69194288"/>
    <w:rsid w:val="693469CC"/>
    <w:rsid w:val="69E733AA"/>
    <w:rsid w:val="6AEB3A02"/>
    <w:rsid w:val="6D7502C8"/>
    <w:rsid w:val="6D8B6DD7"/>
    <w:rsid w:val="6E31574F"/>
    <w:rsid w:val="6EB32A89"/>
    <w:rsid w:val="6EF47329"/>
    <w:rsid w:val="6EFA4214"/>
    <w:rsid w:val="6F9C351D"/>
    <w:rsid w:val="6FA32AFD"/>
    <w:rsid w:val="6FA936F0"/>
    <w:rsid w:val="70B859D2"/>
    <w:rsid w:val="73AA26AC"/>
    <w:rsid w:val="73FB4CB6"/>
    <w:rsid w:val="74E1737E"/>
    <w:rsid w:val="7521699E"/>
    <w:rsid w:val="778D20C9"/>
    <w:rsid w:val="77A80CB1"/>
    <w:rsid w:val="78E026CC"/>
    <w:rsid w:val="7B672C31"/>
    <w:rsid w:val="7D2C4132"/>
    <w:rsid w:val="7D4C6582"/>
    <w:rsid w:val="7E484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A4A"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10A4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10A4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dcterms:created xsi:type="dcterms:W3CDTF">2022-02-07T07:13:00Z</dcterms:created>
  <dcterms:modified xsi:type="dcterms:W3CDTF">2022-02-09T08:52:00Z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C4D02BA85CCB4BDE89C65EA013967C28</vt:lpwstr>
  </property>
</Properties>
</file>