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</w:pPr>
      <w:r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  <w:t>昆明市文学艺术界联合会</w:t>
      </w:r>
    </w:p>
    <w:p>
      <w:pPr>
        <w:spacing w:before="312" w:beforeLines="100" w:line="120" w:lineRule="exact"/>
        <w:ind w:right="1667"/>
        <w:rPr>
          <w:rFonts w:hint="eastAsia" w:eastAsia="仿宋_GB2312"/>
          <w:color w:val="000000"/>
          <w:position w:val="-6"/>
          <w:sz w:val="32"/>
          <w:szCs w:val="84"/>
        </w:rPr>
      </w:pP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179070</wp:posOffset>
                </wp:positionV>
                <wp:extent cx="56819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4.1pt;height:0.05pt;width:447.4pt;z-index:251660288;mso-width-relative:page;mso-height-relative:page;" filled="f" stroked="t" coordsize="21600,21600" o:gfxdata="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gkQz/2AAAAAkBAAAPAAAAAAAAAAEAIAAA&#10;ADgAAABkcnMvZG93bnJldi54bWxQSwECFAAUAAAACACHTuJAuz1h7/YBAADnAwAADgAAAAAAAAAB&#10;ACAAAAA9AQAAZHJzL2Uyb0RvYy54bWxQSwUGAAAAAAYABgBZAQAAp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127000</wp:posOffset>
                </wp:positionV>
                <wp:extent cx="568198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0pt;height:0.75pt;width:447.4pt;z-index:251659264;mso-width-relative:page;mso-height-relative:page;" filled="f" stroked="t" coordsize="21600,21600" o:gfxdata="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L2exenYAAAACQEAAA8AAAAAAAAAAQAg&#10;AAAAOAAAAGRycy9kb3ducmV2LnhtbFBLAQIUABQAAAAIAIdO4kCLIdEs+AEAAOgDAAAOAAAAAAAA&#10;AAEAIAAAAD0BAABkcnMvZTJvRG9jLnhtbFBLBQYAAAAABgAGAFkBAACn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ascii="方正小标宋简体" w:hAnsi="Arial Rounded MT Bold" w:eastAsia="方正小标宋简体"/>
          <w:color w:val="FF0000"/>
          <w:w w:val="75"/>
          <w:sz w:val="100"/>
          <w:szCs w:val="100"/>
        </w:rPr>
      </w:pPr>
    </w:p>
    <w:p>
      <w:pPr>
        <w:spacing w:line="60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昆明市文联</w:t>
      </w:r>
      <w:r>
        <w:rPr>
          <w:rFonts w:hint="default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文艺创作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服务开展</w:t>
      </w:r>
      <w:r>
        <w:rPr>
          <w:rFonts w:hint="eastAsia" w:ascii="方正小标宋简体" w:eastAsia="方正小标宋简体"/>
          <w:sz w:val="44"/>
          <w:szCs w:val="44"/>
        </w:rPr>
        <w:t>政府</w:t>
      </w:r>
      <w:r>
        <w:rPr>
          <w:rFonts w:hint="eastAsia" w:ascii="方正小标宋简体" w:hAnsi="宋体" w:eastAsia="方正小标宋简体"/>
          <w:sz w:val="44"/>
          <w:szCs w:val="44"/>
        </w:rPr>
        <w:t>购买服务的函</w:t>
      </w:r>
    </w:p>
    <w:p>
      <w:pPr>
        <w:rPr>
          <w:rFonts w:ascii="仿宋" w:hAnsi="仿宋" w:eastAsia="仿宋"/>
          <w:sz w:val="18"/>
          <w:szCs w:val="18"/>
        </w:rPr>
      </w:pPr>
    </w:p>
    <w:p>
      <w:pPr>
        <w:rPr>
          <w:rFonts w:ascii="仿宋" w:hAnsi="仿宋" w:eastAsia="仿宋"/>
          <w:sz w:val="18"/>
          <w:szCs w:val="18"/>
        </w:rPr>
      </w:pPr>
    </w:p>
    <w:p>
      <w:pPr>
        <w:spacing w:line="6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昆明市财政局：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根据昆明市财政局印发的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昆明市市本级政府购买服务指导性目录（2022年版）</w:t>
      </w:r>
      <w:r>
        <w:rPr>
          <w:rFonts w:hint="eastAsia" w:ascii="仿宋" w:hAnsi="仿宋" w:eastAsia="仿宋"/>
          <w:sz w:val="32"/>
          <w:szCs w:val="32"/>
        </w:rPr>
        <w:t>》（昆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财综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号）文件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default" w:ascii="仿宋" w:hAnsi="仿宋" w:eastAsia="仿宋"/>
          <w:sz w:val="32"/>
          <w:szCs w:val="32"/>
        </w:rPr>
        <w:t>为做好昆明市文联文艺创作工作，有效开展各项文学艺术创作，</w:t>
      </w:r>
      <w:r>
        <w:rPr>
          <w:rFonts w:hint="default" w:ascii="仿宋" w:hAnsi="仿宋" w:eastAsia="仿宋"/>
          <w:sz w:val="32"/>
          <w:szCs w:val="32"/>
        </w:rPr>
        <w:t>进一步推出精品力作。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经研究，</w:t>
      </w:r>
      <w:r>
        <w:rPr>
          <w:rFonts w:hint="eastAsia" w:ascii="仿宋" w:hAnsi="仿宋" w:eastAsia="仿宋"/>
          <w:sz w:val="32"/>
          <w:szCs w:val="32"/>
        </w:rPr>
        <w:t>我会拟采用政府购买服务的方式</w:t>
      </w:r>
      <w:r>
        <w:rPr>
          <w:rFonts w:hint="eastAsia" w:ascii="仿宋" w:hAnsi="仿宋" w:eastAsia="仿宋"/>
          <w:sz w:val="32"/>
          <w:szCs w:val="32"/>
          <w:lang w:eastAsia="zh-CN"/>
        </w:rPr>
        <w:t>购买文艺创作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/>
          <w:sz w:val="32"/>
          <w:szCs w:val="32"/>
        </w:rPr>
        <w:t>，拟从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协会文艺</w:t>
      </w:r>
      <w:r>
        <w:rPr>
          <w:rFonts w:hint="eastAsia" w:ascii="仿宋" w:hAnsi="仿宋" w:eastAsia="仿宋" w:cs="仿宋"/>
          <w:sz w:val="32"/>
          <w:szCs w:val="32"/>
        </w:rPr>
        <w:t>创作项目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补助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hint="eastAsia" w:ascii="仿宋" w:hAnsi="仿宋" w:eastAsia="仿宋"/>
          <w:sz w:val="32"/>
          <w:szCs w:val="32"/>
          <w:lang w:eastAsia="zh-CN"/>
        </w:rPr>
        <w:t>——协会办公经费”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中列支。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昆明市文学艺术界联合会</w:t>
      </w:r>
    </w:p>
    <w:p>
      <w:pPr>
        <w:ind w:firstLine="4480" w:firstLineChars="1400"/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（联系人及联系电话：蔡琳羽；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63369585）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zllZTBhM2QzY2Q3ZGQzNGJkZjZiYjE2ZThlNmQifQ=="/>
  </w:docVars>
  <w:rsids>
    <w:rsidRoot w:val="7B9251BD"/>
    <w:rsid w:val="06CB6C56"/>
    <w:rsid w:val="09C951EE"/>
    <w:rsid w:val="113772B5"/>
    <w:rsid w:val="1DF728C2"/>
    <w:rsid w:val="2C1711DC"/>
    <w:rsid w:val="2DAE06C0"/>
    <w:rsid w:val="3ECF5794"/>
    <w:rsid w:val="577B81A8"/>
    <w:rsid w:val="5D0308AE"/>
    <w:rsid w:val="605D1356"/>
    <w:rsid w:val="637F28B4"/>
    <w:rsid w:val="66560E32"/>
    <w:rsid w:val="7B9251BD"/>
    <w:rsid w:val="B65DCA4A"/>
    <w:rsid w:val="F7FFFDB8"/>
    <w:rsid w:val="FFB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222</Characters>
  <Lines>0</Lines>
  <Paragraphs>0</Paragraphs>
  <TotalTime>1</TotalTime>
  <ScaleCrop>false</ScaleCrop>
  <LinksUpToDate>false</LinksUpToDate>
  <CharactersWithSpaces>222</CharactersWithSpaces>
  <Application>WPS Office WWO_wpscloud_20220811171643-cc7e671812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2021-03-17T14:09:00Z</dcterms:created>
  <dc:creator>WPS_1494991807</dc:creator>
  <cp:lastModifiedBy>Administrator</cp:lastModifiedBy>
  <cp:lastPrinted>2021-04-01T11:20:00Z</cp:lastPrinted>
  <dcterms:modified xsi:type="dcterms:W3CDTF">2023-04-28T10:52:20Z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03D2CA426485499895BA7DD6678DE8B8</vt:lpwstr>
  </property>
</Properties>
</file>