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EDAC9">
      <w:pPr>
        <w:pStyle w:val="2"/>
        <w:widowControl/>
        <w:kinsoku w:val="0"/>
        <w:autoSpaceDE w:val="0"/>
        <w:autoSpaceDN w:val="0"/>
        <w:adjustRightInd w:val="0"/>
        <w:snapToGrid w:val="0"/>
        <w:spacing w:before="92" w:line="271" w:lineRule="auto"/>
        <w:jc w:val="left"/>
        <w:textAlignment w:val="baseline"/>
        <w:rPr>
          <w:rFonts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zh-CN"/>
        </w:rPr>
        <w:t>附件2</w:t>
      </w:r>
    </w:p>
    <w:p w14:paraId="129D5F1F">
      <w:pPr>
        <w:pStyle w:val="2"/>
        <w:widowControl/>
        <w:kinsoku w:val="0"/>
        <w:autoSpaceDE w:val="0"/>
        <w:autoSpaceDN w:val="0"/>
        <w:adjustRightInd w:val="0"/>
        <w:snapToGrid w:val="0"/>
        <w:spacing w:before="92" w:line="271" w:lineRule="auto"/>
        <w:jc w:val="center"/>
        <w:textAlignment w:val="baseline"/>
        <w:rPr>
          <w:rFonts w:ascii="Times New Roman" w:hAnsi="Times New Roman" w:eastAsia="方正小标宋简体" w:cs="Times New Roman"/>
          <w:color w:val="000000"/>
          <w:sz w:val="36"/>
          <w:szCs w:val="36"/>
          <w:lang w:eastAsia="zh-CN"/>
        </w:rPr>
      </w:pPr>
    </w:p>
    <w:p w14:paraId="15D3ABE8">
      <w:pPr>
        <w:pStyle w:val="2"/>
        <w:widowControl/>
        <w:kinsoku w:val="0"/>
        <w:autoSpaceDE w:val="0"/>
        <w:autoSpaceDN w:val="0"/>
        <w:adjustRightInd w:val="0"/>
        <w:snapToGrid w:val="0"/>
        <w:spacing w:before="92" w:line="271" w:lineRule="auto"/>
        <w:jc w:val="center"/>
        <w:textAlignment w:val="baseline"/>
        <w:rPr>
          <w:rFonts w:ascii="黑体" w:hAnsi="黑体" w:eastAsia="黑体" w:cs="黑体"/>
          <w:b/>
          <w:bCs/>
          <w:color w:val="000000"/>
          <w:sz w:val="36"/>
          <w:szCs w:val="36"/>
          <w:lang w:eastAsia="zh-CN"/>
        </w:rPr>
      </w:pPr>
      <w:r>
        <w:rPr>
          <w:rFonts w:hint="eastAsia" w:ascii="黑体" w:hAnsi="黑体" w:eastAsia="黑体" w:cs="黑体"/>
          <w:b/>
          <w:bCs/>
          <w:color w:val="000000"/>
          <w:sz w:val="36"/>
          <w:szCs w:val="36"/>
          <w:lang w:eastAsia="zh-CN"/>
        </w:rPr>
        <w:t>第十五届中国音乐金钟奖声乐昆明选拔活动</w:t>
      </w:r>
    </w:p>
    <w:p w14:paraId="42E643FB">
      <w:pPr>
        <w:spacing w:line="700" w:lineRule="exact"/>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赛事安排及评选细则</w:t>
      </w:r>
    </w:p>
    <w:p w14:paraId="77F6A238">
      <w:pPr>
        <w:snapToGrid w:val="0"/>
        <w:spacing w:line="360" w:lineRule="auto"/>
        <w:jc w:val="center"/>
        <w:rPr>
          <w:rFonts w:ascii="黑体" w:hAnsi="黑体" w:eastAsia="黑体"/>
          <w:sz w:val="36"/>
          <w:szCs w:val="36"/>
        </w:rPr>
      </w:pPr>
    </w:p>
    <w:p w14:paraId="62393EF9">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根据中国音乐家协会《关于举办第十五届中国音乐金钟奖的通知》精神，为推动我省声乐艺术进一步繁荣发展，培养和推选优秀声乐表演人才，昆明市音乐艺术协会将举办第十五届中国音乐金钟奖声乐昆明选拔活动,选拔将按声乐(民族、美声、流行)三个组别进行，</w:t>
      </w:r>
      <w:r>
        <w:rPr>
          <w:rFonts w:hint="eastAsia" w:ascii="仿宋" w:hAnsi="仿宋" w:eastAsia="仿宋" w:cs="仿宋"/>
          <w:kern w:val="0"/>
          <w:sz w:val="28"/>
          <w:szCs w:val="28"/>
        </w:rPr>
        <w:t>培养和推选</w:t>
      </w:r>
      <w:r>
        <w:rPr>
          <w:rFonts w:hint="eastAsia" w:ascii="仿宋" w:hAnsi="仿宋" w:eastAsia="仿宋" w:cs="仿宋"/>
          <w:sz w:val="28"/>
          <w:szCs w:val="28"/>
        </w:rPr>
        <w:t>出优秀的青年声乐人才，</w:t>
      </w:r>
      <w:r>
        <w:rPr>
          <w:rFonts w:hint="eastAsia" w:ascii="仿宋" w:hAnsi="仿宋" w:eastAsia="仿宋" w:cs="仿宋"/>
          <w:snapToGrid w:val="0"/>
          <w:color w:val="000000"/>
          <w:kern w:val="0"/>
          <w:sz w:val="28"/>
          <w:szCs w:val="28"/>
        </w:rPr>
        <w:t>选送美声、民族声乐优秀选手参加中国音乐金钟奖声乐云南选拔赛。</w:t>
      </w:r>
    </w:p>
    <w:p w14:paraId="042CF0EB">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方正黑体_GBK"/>
          <w:b/>
          <w:bCs/>
          <w:color w:val="000000" w:themeColor="text1"/>
          <w:sz w:val="28"/>
          <w:szCs w:val="28"/>
        </w:rPr>
        <w:t>组织机构</w:t>
      </w:r>
    </w:p>
    <w:p w14:paraId="176E93EA">
      <w:pPr>
        <w:snapToGrid w:val="0"/>
        <w:spacing w:line="360" w:lineRule="auto"/>
        <w:ind w:firstLine="560" w:firstLineChars="200"/>
        <w:rPr>
          <w:rFonts w:ascii="仿宋" w:hAnsi="仿宋" w:eastAsia="仿宋" w:cs="仿宋"/>
          <w:b/>
          <w:sz w:val="28"/>
          <w:szCs w:val="28"/>
        </w:rPr>
      </w:pPr>
      <w:r>
        <w:rPr>
          <w:rFonts w:hint="eastAsia" w:ascii="仿宋" w:hAnsi="仿宋" w:eastAsia="仿宋" w:cs="方正仿宋_GBK"/>
          <w:sz w:val="28"/>
          <w:szCs w:val="28"/>
        </w:rPr>
        <w:t>主办单位：</w:t>
      </w:r>
      <w:r>
        <w:rPr>
          <w:rFonts w:hint="eastAsia" w:ascii="仿宋" w:hAnsi="仿宋" w:eastAsia="仿宋" w:cs="仿宋"/>
          <w:sz w:val="28"/>
          <w:szCs w:val="28"/>
        </w:rPr>
        <w:t>昆明市音乐艺术协会</w:t>
      </w:r>
    </w:p>
    <w:p w14:paraId="4BF9816C">
      <w:pPr>
        <w:snapToGrid w:val="0"/>
        <w:spacing w:line="360" w:lineRule="auto"/>
        <w:ind w:firstLine="560" w:firstLineChars="200"/>
        <w:rPr>
          <w:rFonts w:ascii="仿宋" w:hAnsi="仿宋" w:eastAsia="仿宋" w:cs="仿宋"/>
          <w:b/>
          <w:sz w:val="28"/>
          <w:szCs w:val="28"/>
        </w:rPr>
      </w:pPr>
      <w:r>
        <w:rPr>
          <w:rFonts w:hint="eastAsia" w:ascii="仿宋" w:hAnsi="仿宋" w:eastAsia="仿宋" w:cs="方正仿宋_GBK"/>
          <w:sz w:val="28"/>
          <w:szCs w:val="28"/>
        </w:rPr>
        <w:t>承办单位：昆明五华胖太阳培训学校</w:t>
      </w:r>
    </w:p>
    <w:p w14:paraId="2CA0DB5D">
      <w:pPr>
        <w:snapToGrid w:val="0"/>
        <w:spacing w:line="360" w:lineRule="auto"/>
        <w:ind w:firstLine="560" w:firstLineChars="200"/>
        <w:rPr>
          <w:rFonts w:ascii="仿宋" w:hAnsi="仿宋" w:eastAsia="仿宋" w:cs="仿宋"/>
          <w:b/>
          <w:sz w:val="28"/>
          <w:szCs w:val="28"/>
        </w:rPr>
      </w:pPr>
      <w:r>
        <w:rPr>
          <w:rFonts w:hint="eastAsia" w:ascii="仿宋" w:hAnsi="仿宋" w:eastAsia="仿宋"/>
          <w:snapToGrid w:val="0"/>
          <w:kern w:val="0"/>
          <w:sz w:val="28"/>
          <w:szCs w:val="28"/>
        </w:rPr>
        <w:t>媒体支持：云南广播电视台FM101.7《周末番茄酱》</w:t>
      </w:r>
    </w:p>
    <w:p w14:paraId="3373058E">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二、选拔对象</w:t>
      </w:r>
    </w:p>
    <w:p w14:paraId="240E38E4">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参与选拔选手为18-36 周岁(1989年1月1日至2007年12月31日之间出生)的昆明籍(含原籍)及在昆明地区就读、工作、生活的声乐演唱者。符合上述条件的选手，经昆明市音乐艺术协会同意报送均可参与选拔，其相关资格审定由昆明市音乐艺术协会负责审定。</w:t>
      </w:r>
    </w:p>
    <w:p w14:paraId="6C8BFF9C">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三、选拔时间、地点 </w:t>
      </w:r>
    </w:p>
    <w:p w14:paraId="5F741A2F">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时间：2025年3月15日</w:t>
      </w:r>
      <w:r>
        <w:rPr>
          <w:rFonts w:hint="eastAsia" w:ascii="仿宋" w:hAnsi="仿宋" w:eastAsia="仿宋" w:cs="仿宋"/>
          <w:sz w:val="28"/>
          <w:szCs w:val="28"/>
        </w:rPr>
        <w:t>(具体时间另行通知)</w:t>
      </w:r>
    </w:p>
    <w:p w14:paraId="059D6A33">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地点：</w:t>
      </w:r>
      <w:r>
        <w:rPr>
          <w:rFonts w:hint="eastAsia" w:ascii="仿宋" w:hAnsi="仿宋" w:eastAsia="仿宋" w:cs="仿宋"/>
          <w:sz w:val="28"/>
          <w:szCs w:val="28"/>
        </w:rPr>
        <w:t>昆明市五华区环城西路53号云南音像出版大楼一楼（胖太阳广播电视少儿艺术团院内）</w:t>
      </w:r>
    </w:p>
    <w:p w14:paraId="1BB849EC">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四、报名及报送方法</w:t>
      </w:r>
    </w:p>
    <w:p w14:paraId="629354F4">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z w:val="28"/>
          <w:szCs w:val="28"/>
        </w:rPr>
        <w:t>表演类声乐组选手将填好后的个人报名表及伴奏带（MP3格式，流行组才用发），发送至邮箱：</w:t>
      </w:r>
      <w:r>
        <w:rPr>
          <w:rFonts w:ascii="仿宋" w:hAnsi="仿宋" w:eastAsia="仿宋" w:cs="仿宋"/>
          <w:sz w:val="28"/>
          <w:szCs w:val="28"/>
        </w:rPr>
        <w:t>2436700350@qq.com</w:t>
      </w:r>
      <w:r>
        <w:rPr>
          <w:rFonts w:hint="eastAsia" w:ascii="仿宋" w:hAnsi="仿宋" w:eastAsia="仿宋" w:cs="仿宋"/>
          <w:sz w:val="28"/>
          <w:szCs w:val="28"/>
        </w:rPr>
        <w:t>，报名截止日期：2025年3月1</w:t>
      </w:r>
      <w:r>
        <w:rPr>
          <w:rFonts w:hint="eastAsia" w:ascii="仿宋" w:hAnsi="仿宋" w:eastAsia="仿宋" w:cs="仿宋"/>
          <w:sz w:val="28"/>
          <w:szCs w:val="28"/>
          <w:lang w:val="en-US" w:eastAsia="zh-CN"/>
        </w:rPr>
        <w:t>2</w:t>
      </w:r>
      <w:r>
        <w:rPr>
          <w:rFonts w:hint="eastAsia" w:ascii="仿宋" w:hAnsi="仿宋" w:eastAsia="仿宋" w:cs="仿宋"/>
          <w:sz w:val="28"/>
          <w:szCs w:val="28"/>
        </w:rPr>
        <w:t>日，联系人：郎老师(</w:t>
      </w:r>
      <w:r>
        <w:rPr>
          <w:rFonts w:hint="eastAsia" w:ascii="仿宋" w:hAnsi="仿宋" w:eastAsia="仿宋" w:cs="仿宋"/>
          <w:snapToGrid w:val="0"/>
          <w:color w:val="000000"/>
          <w:kern w:val="0"/>
          <w:sz w:val="28"/>
          <w:szCs w:val="28"/>
        </w:rPr>
        <w:t>电话：13987669870)、</w:t>
      </w:r>
      <w:r>
        <w:rPr>
          <w:rFonts w:hint="eastAsia" w:ascii="仿宋" w:hAnsi="仿宋" w:eastAsia="仿宋" w:cs="仿宋"/>
          <w:sz w:val="28"/>
          <w:szCs w:val="28"/>
        </w:rPr>
        <w:t>严老师(</w:t>
      </w:r>
      <w:r>
        <w:rPr>
          <w:rFonts w:hint="eastAsia" w:ascii="仿宋" w:hAnsi="仿宋" w:eastAsia="仿宋" w:cs="仿宋"/>
          <w:snapToGrid w:val="0"/>
          <w:color w:val="000000"/>
          <w:kern w:val="0"/>
          <w:sz w:val="28"/>
          <w:szCs w:val="28"/>
        </w:rPr>
        <w:t>电话：13888576519)。</w:t>
      </w:r>
    </w:p>
    <w:p w14:paraId="292D6204">
      <w:pPr>
        <w:widowControl/>
        <w:kinsoku w:val="0"/>
        <w:autoSpaceDE w:val="0"/>
        <w:autoSpaceDN w:val="0"/>
        <w:adjustRightInd w:val="0"/>
        <w:snapToGrid w:val="0"/>
        <w:spacing w:line="360" w:lineRule="auto"/>
        <w:ind w:firstLine="562" w:firstLineChars="200"/>
        <w:jc w:val="left"/>
        <w:textAlignment w:val="baseline"/>
        <w:rPr>
          <w:rFonts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rPr>
        <w:t>五、选拔曲目及要求</w:t>
      </w:r>
    </w:p>
    <w:p w14:paraId="19C1427C">
      <w:pPr>
        <w:widowControl/>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一）本轮选拔仅需1首曲目，中外作品不限但务必积极健康，严禁出现涉黄、鼓吹反动情绪、宗教性等体裁作品，一经发现评委立即叫停并报警；评委曲目总净时长不超4分钟，在不影响完整性的基础上可适当删减，演唱净时长超出会被叫停，但不影响比赛成绩。</w:t>
      </w:r>
    </w:p>
    <w:p w14:paraId="3F32B3A0">
      <w:pPr>
        <w:widowControl/>
        <w:numPr>
          <w:ilvl w:val="0"/>
          <w:numId w:val="1"/>
        </w:numPr>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民族、美声唱法不得使用任何扩音设备，一律钢琴伴奏（参赛选手自带钢琴伴奏人员）；流行唱法可使用扩音设备，伴奏形式为伴奏音频文件或钢琴。</w:t>
      </w:r>
    </w:p>
    <w:p w14:paraId="555E7323">
      <w:pPr>
        <w:widowControl/>
        <w:numPr>
          <w:ilvl w:val="0"/>
          <w:numId w:val="1"/>
        </w:numPr>
        <w:kinsoku w:val="0"/>
        <w:autoSpaceDE w:val="0"/>
        <w:autoSpaceDN w:val="0"/>
        <w:adjustRightInd w:val="0"/>
        <w:snapToGrid w:val="0"/>
        <w:spacing w:line="360" w:lineRule="auto"/>
        <w:ind w:firstLine="560" w:firstLineChars="200"/>
        <w:jc w:val="left"/>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报名时须将曲目填写完整，不得在比赛现场更改。</w:t>
      </w:r>
    </w:p>
    <w:p w14:paraId="7C3B201A">
      <w:pPr>
        <w:widowControl/>
        <w:kinsoku w:val="0"/>
        <w:autoSpaceDE w:val="0"/>
        <w:autoSpaceDN w:val="0"/>
        <w:adjustRightInd w:val="0"/>
        <w:snapToGrid w:val="0"/>
        <w:spacing w:line="360" w:lineRule="auto"/>
        <w:ind w:firstLine="562" w:firstLineChars="200"/>
        <w:jc w:val="left"/>
        <w:textAlignment w:val="baseline"/>
        <w:rPr>
          <w:rFonts w:ascii="仿宋" w:hAnsi="仿宋" w:eastAsia="仿宋" w:cs="仿宋"/>
          <w:b/>
          <w:snapToGrid w:val="0"/>
          <w:color w:val="000000"/>
          <w:kern w:val="0"/>
          <w:sz w:val="28"/>
          <w:szCs w:val="28"/>
        </w:rPr>
      </w:pPr>
      <w:r>
        <w:rPr>
          <w:rFonts w:hint="eastAsia" w:ascii="仿宋" w:hAnsi="仿宋" w:eastAsia="仿宋" w:cs="仿宋"/>
          <w:b/>
          <w:sz w:val="28"/>
          <w:szCs w:val="28"/>
        </w:rPr>
        <w:t>六、奖项设置</w:t>
      </w:r>
    </w:p>
    <w:p w14:paraId="102789A6">
      <w:pPr>
        <w:widowControl/>
        <w:kinsoku w:val="0"/>
        <w:autoSpaceDE w:val="0"/>
        <w:autoSpaceDN w:val="0"/>
        <w:adjustRightInd w:val="0"/>
        <w:snapToGrid w:val="0"/>
        <w:spacing w:line="360" w:lineRule="auto"/>
        <w:ind w:firstLine="560"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snapToGrid w:val="0"/>
          <w:color w:val="000000"/>
          <w:kern w:val="0"/>
          <w:sz w:val="28"/>
          <w:szCs w:val="28"/>
        </w:rPr>
        <w:t>声乐（民族、美声、流行）三个组别分别设一等奖1名，二等奖2名，三等奖3名，优秀奖6名，及优秀教师指导奖（须所指导学生获等级奖）等。</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val="en-US" w:eastAsia="zh-CN"/>
        </w:rPr>
        <w:t>上述奖项设置为初步拟定，视各组</w:t>
      </w:r>
      <w:bookmarkStart w:id="0" w:name="_GoBack"/>
      <w:bookmarkEnd w:id="0"/>
      <w:r>
        <w:rPr>
          <w:rFonts w:hint="eastAsia" w:ascii="仿宋" w:hAnsi="仿宋" w:eastAsia="仿宋" w:cs="仿宋"/>
          <w:snapToGrid w:val="0"/>
          <w:color w:val="000000"/>
          <w:kern w:val="0"/>
          <w:sz w:val="28"/>
          <w:szCs w:val="28"/>
          <w:lang w:val="en-US" w:eastAsia="zh-CN"/>
        </w:rPr>
        <w:t>实际参与选拔人数可能产生变化，最终解释权归昆明市音乐艺术协会</w:t>
      </w:r>
      <w:r>
        <w:rPr>
          <w:rFonts w:hint="eastAsia" w:ascii="仿宋" w:hAnsi="仿宋" w:eastAsia="仿宋" w:cs="仿宋"/>
          <w:snapToGrid w:val="0"/>
          <w:color w:val="000000"/>
          <w:kern w:val="0"/>
          <w:sz w:val="28"/>
          <w:szCs w:val="28"/>
          <w:lang w:eastAsia="zh-CN"/>
        </w:rPr>
        <w:t>）</w:t>
      </w:r>
    </w:p>
    <w:p w14:paraId="367E7541">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七、特别说明：</w:t>
      </w:r>
      <w:r>
        <w:rPr>
          <w:rFonts w:hint="eastAsia" w:ascii="仿宋" w:hAnsi="仿宋" w:eastAsia="仿宋" w:cs="仿宋"/>
          <w:sz w:val="28"/>
          <w:szCs w:val="28"/>
        </w:rPr>
        <w:t>所有参赛选手完成昆明赛区选拔赛后，若确定代表昆明市音乐艺术协会代表队，必须签署参赛确认书，此后不得再代表其他代表队参加云南省选拔赛。一经发现违规，将取消其昆明市选拔赛成绩，并上报云南省音乐家协会协同处理。</w:t>
      </w:r>
    </w:p>
    <w:p w14:paraId="29C519D3">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其他相关信息亦可到云南音乐微信公众号(ynsyyjxh)进一步了解。</w:t>
      </w:r>
    </w:p>
    <w:sectPr>
      <w:footerReference r:id="rId3" w:type="default"/>
      <w:footerReference r:id="rId4" w:type="even"/>
      <w:pgSz w:w="11907" w:h="16840"/>
      <w:pgMar w:top="1361" w:right="1418" w:bottom="158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732B8-D33E-4869-A5AB-7339B2ED4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96CBCE-C985-481E-ACF1-543D12C821D5}"/>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2D4F5F06-6A9B-4D5C-9802-D82BE8EFBC05}"/>
  </w:font>
  <w:font w:name="方正小标宋简体">
    <w:altName w:val="方正舒体"/>
    <w:panose1 w:val="00000000000000000000"/>
    <w:charset w:val="86"/>
    <w:family w:val="auto"/>
    <w:pitch w:val="default"/>
    <w:sig w:usb0="00000000" w:usb1="00000000" w:usb2="00000000" w:usb3="00000000" w:csb0="00040000" w:csb1="00000000"/>
    <w:embedRegular r:id="rId4" w:fontKey="{874F607D-9A39-4550-96F2-59AB6F46CF06}"/>
  </w:font>
  <w:font w:name="方正舒体">
    <w:panose1 w:val="02010601030101010101"/>
    <w:charset w:val="86"/>
    <w:family w:val="auto"/>
    <w:pitch w:val="default"/>
    <w:sig w:usb0="00000003"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embedRegular r:id="rId5" w:fontKey="{ACC306AB-E57E-419B-BD65-DBCFA7D8674B}"/>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embedRegular r:id="rId6" w:fontKey="{C48C9B8F-4785-44B7-B414-624279A506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E6B0">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14:paraId="4E94D5E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CBA2">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A07FCB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C1D8D"/>
    <w:multiLevelType w:val="singleLevel"/>
    <w:tmpl w:val="5C8C1D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ZTc0MzUyZWQ1MWIzMzU1NGE2YmM1NTAzYzFmNzUifQ=="/>
  </w:docVars>
  <w:rsids>
    <w:rsidRoot w:val="05384E7F"/>
    <w:rsid w:val="00087540"/>
    <w:rsid w:val="001A42E5"/>
    <w:rsid w:val="00213721"/>
    <w:rsid w:val="00365A9A"/>
    <w:rsid w:val="00500138"/>
    <w:rsid w:val="00504C83"/>
    <w:rsid w:val="005A02D0"/>
    <w:rsid w:val="00BE080A"/>
    <w:rsid w:val="00BF28F6"/>
    <w:rsid w:val="00DA5FFC"/>
    <w:rsid w:val="00EB57A9"/>
    <w:rsid w:val="00EF6028"/>
    <w:rsid w:val="00F2400F"/>
    <w:rsid w:val="00FD2D98"/>
    <w:rsid w:val="02334221"/>
    <w:rsid w:val="02BA3F8E"/>
    <w:rsid w:val="03F94465"/>
    <w:rsid w:val="04463D2B"/>
    <w:rsid w:val="05384E7F"/>
    <w:rsid w:val="05EA2DDC"/>
    <w:rsid w:val="0D702084"/>
    <w:rsid w:val="0F580DB7"/>
    <w:rsid w:val="0FFE1D4D"/>
    <w:rsid w:val="10B262A5"/>
    <w:rsid w:val="131941EA"/>
    <w:rsid w:val="14384935"/>
    <w:rsid w:val="150148A6"/>
    <w:rsid w:val="157D3325"/>
    <w:rsid w:val="1585667E"/>
    <w:rsid w:val="1866262E"/>
    <w:rsid w:val="19033B41"/>
    <w:rsid w:val="1C643A08"/>
    <w:rsid w:val="1D1B764B"/>
    <w:rsid w:val="1E7C1363"/>
    <w:rsid w:val="206C2914"/>
    <w:rsid w:val="217575A6"/>
    <w:rsid w:val="25D759B8"/>
    <w:rsid w:val="263F5F38"/>
    <w:rsid w:val="27E9204A"/>
    <w:rsid w:val="28402188"/>
    <w:rsid w:val="29EB2AFB"/>
    <w:rsid w:val="2AA33A52"/>
    <w:rsid w:val="2AC45370"/>
    <w:rsid w:val="2AD215C5"/>
    <w:rsid w:val="2E2C3F76"/>
    <w:rsid w:val="31AE7298"/>
    <w:rsid w:val="3271175B"/>
    <w:rsid w:val="32786EF6"/>
    <w:rsid w:val="32F26CA9"/>
    <w:rsid w:val="349660D6"/>
    <w:rsid w:val="34FA0097"/>
    <w:rsid w:val="35325E92"/>
    <w:rsid w:val="35C024CC"/>
    <w:rsid w:val="367E2E97"/>
    <w:rsid w:val="376D0FF4"/>
    <w:rsid w:val="3F1B30E3"/>
    <w:rsid w:val="421C33ED"/>
    <w:rsid w:val="4690291C"/>
    <w:rsid w:val="46DF1862"/>
    <w:rsid w:val="46E24BB4"/>
    <w:rsid w:val="481B23A6"/>
    <w:rsid w:val="49557B3A"/>
    <w:rsid w:val="4AA714AC"/>
    <w:rsid w:val="4BB25252"/>
    <w:rsid w:val="4CCB177F"/>
    <w:rsid w:val="50361C86"/>
    <w:rsid w:val="50C51F13"/>
    <w:rsid w:val="514552F3"/>
    <w:rsid w:val="54C558A9"/>
    <w:rsid w:val="54DE7E3B"/>
    <w:rsid w:val="57A342AB"/>
    <w:rsid w:val="59E27887"/>
    <w:rsid w:val="5ACB6B4C"/>
    <w:rsid w:val="5C844566"/>
    <w:rsid w:val="5D4C0F7B"/>
    <w:rsid w:val="5DF03535"/>
    <w:rsid w:val="5FAA1ABE"/>
    <w:rsid w:val="5FE315A4"/>
    <w:rsid w:val="603B318E"/>
    <w:rsid w:val="62333529"/>
    <w:rsid w:val="623C143F"/>
    <w:rsid w:val="629B167D"/>
    <w:rsid w:val="62B41648"/>
    <w:rsid w:val="62D00E29"/>
    <w:rsid w:val="64790728"/>
    <w:rsid w:val="66D035B2"/>
    <w:rsid w:val="674566A0"/>
    <w:rsid w:val="69E50545"/>
    <w:rsid w:val="6BBF3BA7"/>
    <w:rsid w:val="6D0B213A"/>
    <w:rsid w:val="70CB7E67"/>
    <w:rsid w:val="7511177D"/>
    <w:rsid w:val="760011A7"/>
    <w:rsid w:val="76AE24B4"/>
    <w:rsid w:val="7710329A"/>
    <w:rsid w:val="771A36A5"/>
    <w:rsid w:val="77D24925"/>
    <w:rsid w:val="782F3AED"/>
    <w:rsid w:val="792D3F81"/>
    <w:rsid w:val="7BBC2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946</Words>
  <Characters>1023</Characters>
  <Lines>7</Lines>
  <Paragraphs>2</Paragraphs>
  <TotalTime>10</TotalTime>
  <ScaleCrop>false</ScaleCrop>
  <LinksUpToDate>false</LinksUpToDate>
  <CharactersWithSpaces>1025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2025-03-05T07:40:00Z</dcterms:created>
  <dc:creator>小节奏妈妈</dc:creator>
  <cp:lastModifiedBy>不语</cp:lastModifiedBy>
  <dcterms:modified xsi:type="dcterms:W3CDTF">2025-03-05T13:07:37Z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A8585F1F87EA49CC8AC7CABE8FF460F8_13</vt:lpwstr>
  </property>
  <property fmtid="{D5CDD505-2E9C-101B-9397-08002B2CF9AE}" pid="4" name="KSOTemplateDocerSaveRecord">
    <vt:lpwstr>eyJoZGlkIjoiZTA5MWY3NjJmNDgzMzA5ODM4YzM2YzZlYWRhYmEzMmUiLCJ1c2VySWQiOiIxMTQwNDUzMTE2In0=</vt:lpwstr>
  </property>
</Properties>
</file>